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简体"/>
        </w:rPr>
      </w:pPr>
      <w:bookmarkStart w:id="0" w:name="_GoBack"/>
      <w:r>
        <w:rPr>
          <w:rFonts w:hint="eastAsia" w:ascii="方正黑体简体"/>
        </w:rPr>
        <w:t>寄宿家庭期望、责任与政策</w:t>
      </w:r>
    </w:p>
    <w:bookmarkEnd w:id="0"/>
    <w:p>
      <w:pPr>
        <w:pStyle w:val="4"/>
      </w:pPr>
      <w:r>
        <w:t>Host Family Expectation</w:t>
      </w:r>
      <w:r>
        <w:rPr>
          <w:rFonts w:hint="eastAsia"/>
        </w:rPr>
        <w:t xml:space="preserve">, </w:t>
      </w:r>
      <w:r>
        <w:t>Responsibility</w:t>
      </w:r>
      <w:r>
        <w:rPr>
          <w:rFonts w:hint="eastAsia"/>
        </w:rPr>
        <w:t xml:space="preserve">, </w:t>
      </w:r>
      <w:r>
        <w:t>and Regulation</w:t>
      </w:r>
    </w:p>
    <w:p>
      <w:pPr>
        <w:widowControl w:val="0"/>
        <w:autoSpaceDE w:val="0"/>
        <w:autoSpaceDN w:val="0"/>
        <w:adjustRightInd w:val="0"/>
        <w:spacing w:line="288" w:lineRule="auto"/>
        <w:ind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为孩子们提供一个安全、温暖、有爱的家庭环境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寄宿家庭为双人间，双床。房间干净整洁有门有窗户，光线明亮。房间配置有：舒适的床、梳妆台、镜子和毛毯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每个寄宿家庭最多接待</w:t>
      </w:r>
      <w:r>
        <w:rPr>
          <w:rFonts w:eastAsia="方正书宋简体"/>
          <w:color w:val="000000"/>
          <w:sz w:val="21"/>
          <w:szCs w:val="21"/>
          <w:lang w:eastAsia="zh-CN"/>
        </w:rPr>
        <w:t>4</w:t>
      </w: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个学生，每个房间最多</w:t>
      </w:r>
      <w:r>
        <w:rPr>
          <w:rFonts w:eastAsia="方正书宋简体"/>
          <w:color w:val="000000"/>
          <w:sz w:val="21"/>
          <w:szCs w:val="21"/>
          <w:lang w:eastAsia="zh-CN"/>
        </w:rPr>
        <w:t>2</w:t>
      </w: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个学生，如果家庭房间充足并有能力接待，则最多可接待</w:t>
      </w:r>
      <w:r>
        <w:rPr>
          <w:rFonts w:eastAsia="方正书宋简体"/>
          <w:color w:val="000000"/>
          <w:sz w:val="21"/>
          <w:szCs w:val="21"/>
          <w:lang w:eastAsia="zh-CN"/>
        </w:rPr>
        <w:t>6</w:t>
      </w: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人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提供一日三餐（中餐在学校的情况下提供早晚餐）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按时去学校接送学生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如果周末没有集体出游安排，寄宿家庭会带学生每周出游一次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提供整洁干净的床单、毯子、毛巾、香皂、牙膏和纸巾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确保孩子每天干净整洁的去学校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把孩子当成家庭的一部分对待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让孩子融入到家庭活动中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帮助孩子完成作业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协助孩子洗衣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寄宿家庭要允许孩子到达后第一时间给自己父母打电话。孩子家长都会期待着收到孩子安全抵达的消息。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希望寄宿家庭可以准备一些果盘或者其他欢迎孩子的物品放在房间。为了让学生们更快更容易的认识家庭成员，寄宿家庭应该准备一张全家福，并且把每个人的名字标注出来。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寄宿家庭应该提供健康平衡的食物。每个人都喜欢新鲜的水果和蔬菜。寄宿家庭应该知道孩子喜欢吃什么不喜欢吃什么。很不幸的是学生投诉最频繁的就是食物问题。问题主要包括食物量小以及经常吃外卖。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学生有责任保持自己房间的整洁。寄宿家庭需要在适当的时间告诉学生清洁工具都摆放在哪里。如果寄宿家庭愿意为学生提供洗衣服务，应提前告诉学生洗衣时间安排。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寄宿家庭应该向学生说明家庭日常安排以及吃饭、洗澡和洗衣的注意事项。另外，建议寄宿家庭能够写下基本家规。有时候学生们的英语口语交流水平比较弱，所以把一些说明写下来会非常有帮助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寄宿家庭应该记住无论学生在不在场，家庭来的每个人都应该说英语。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每个寄宿家庭的接待人数不得超过</w:t>
      </w:r>
      <w:r>
        <w:rPr>
          <w:rFonts w:eastAsia="方正书宋简体"/>
          <w:color w:val="000000"/>
          <w:sz w:val="21"/>
          <w:szCs w:val="21"/>
          <w:lang w:eastAsia="zh-CN"/>
        </w:rPr>
        <w:t>4</w:t>
      </w: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人，每个房间不得安排超过</w:t>
      </w:r>
      <w:r>
        <w:rPr>
          <w:rFonts w:eastAsia="方正书宋简体"/>
          <w:color w:val="000000"/>
          <w:sz w:val="21"/>
          <w:szCs w:val="21"/>
          <w:lang w:eastAsia="zh-CN"/>
        </w:rPr>
        <w:t>2</w:t>
      </w: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人。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寄宿家庭不得跟学生或者领队讨论寄宿家庭费用，也不能向他们收取任何费用。所有的寄宿家庭费用都由</w:t>
      </w:r>
      <w:r>
        <w:rPr>
          <w:rFonts w:eastAsia="方正书宋简体"/>
          <w:color w:val="000000"/>
          <w:sz w:val="21"/>
          <w:szCs w:val="21"/>
          <w:lang w:eastAsia="zh-CN"/>
        </w:rPr>
        <w:t>AIA</w:t>
      </w: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来支付。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寄宿家庭不得向学生收取额外费用，例如：洗衣费、加油费、电费、水费等。也不得让学生交付任何形式的定金。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如果孩子生病，寄宿家庭需要立即联系</w:t>
      </w:r>
      <w:r>
        <w:rPr>
          <w:rFonts w:eastAsia="方正书宋简体"/>
          <w:color w:val="000000"/>
          <w:sz w:val="21"/>
          <w:szCs w:val="21"/>
          <w:lang w:eastAsia="zh-CN"/>
        </w:rPr>
        <w:t>AIA</w:t>
      </w:r>
    </w:p>
    <w:p>
      <w:pPr>
        <w:spacing w:line="288" w:lineRule="auto"/>
        <w:ind w:firstLine="420" w:firstLineChars="200"/>
        <w:jc w:val="both"/>
        <w:rPr>
          <w:rFonts w:eastAsia="方正书宋简体"/>
          <w:color w:val="000000"/>
          <w:sz w:val="21"/>
          <w:szCs w:val="21"/>
          <w:u w:val="single"/>
          <w:lang w:eastAsia="zh-CN"/>
        </w:rPr>
      </w:pPr>
    </w:p>
    <w:p>
      <w:pPr>
        <w:spacing w:line="288" w:lineRule="auto"/>
        <w:ind w:firstLine="422" w:firstLineChars="200"/>
        <w:jc w:val="both"/>
        <w:rPr>
          <w:rFonts w:eastAsia="方正书宋简体"/>
          <w:b/>
          <w:bCs/>
          <w:color w:val="000000"/>
          <w:sz w:val="21"/>
          <w:szCs w:val="21"/>
          <w:u w:val="single"/>
          <w:lang w:eastAsia="zh-CN"/>
        </w:rPr>
      </w:pPr>
      <w:r>
        <w:rPr>
          <w:rFonts w:hint="eastAsia" w:eastAsia="方正书宋简体" w:cs="方正书宋简体"/>
          <w:b/>
          <w:bCs/>
          <w:color w:val="000000"/>
          <w:sz w:val="21"/>
          <w:szCs w:val="21"/>
          <w:u w:val="single"/>
          <w:lang w:eastAsia="zh-CN"/>
        </w:rPr>
        <w:t>给成为绝赞寄宿家庭的一些建议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跟学生分享家庭瞬间，例如，向他们展示家庭相册，问他们是否有照片跟大家分享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一起玩游戏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带学生们去市区观光。尝试一下野餐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也许孩子们会想要为寄宿家庭准备他们国家的美食。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鼓励学生交流，但不要问太过隐私的问题。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说话请尽量放慢速度，清晰一点。可以尝试拆分说话的句子，让学生有足够的时间理解你的说话内容。有些学生也许很难理解你的问题，这个时候也学他会答非所问。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请不要谈及家庭及财务问题。这些跟他们没有关系的问题，会让他们很不舒服。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尽量跟学生分享好的东西，向他们展示你们的热情。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带孩子们去亚洲市场，看他们可不可以找到自己喜欢的食物</w:t>
      </w:r>
    </w:p>
    <w:p>
      <w:pPr>
        <w:numPr>
          <w:ilvl w:val="0"/>
          <w:numId w:val="1"/>
        </w:numPr>
        <w:spacing w:line="288" w:lineRule="auto"/>
        <w:ind w:left="0" w:firstLine="420" w:firstLineChars="200"/>
        <w:jc w:val="both"/>
        <w:rPr>
          <w:rFonts w:eastAsia="方正书宋简体"/>
          <w:color w:val="000000"/>
          <w:sz w:val="21"/>
          <w:szCs w:val="21"/>
          <w:lang w:eastAsia="zh-CN"/>
        </w:rPr>
      </w:pPr>
      <w:r>
        <w:rPr>
          <w:rFonts w:hint="eastAsia" w:eastAsia="方正书宋简体" w:cs="方正书宋简体"/>
          <w:color w:val="000000"/>
          <w:sz w:val="21"/>
          <w:szCs w:val="21"/>
          <w:lang w:eastAsia="zh-CN"/>
        </w:rPr>
        <w:t>中国人不喜欢冷饮，请准备一些常温的水。他们也不喜欢麦片冷着吃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RotisSansSerif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i">
    <w:altName w:val="Mangal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迷你简综艺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briola">
    <w:panose1 w:val="04040605051002020D02"/>
    <w:charset w:val="00"/>
    <w:family w:val="decorative"/>
    <w:pitch w:val="default"/>
    <w:sig w:usb0="E00002EF" w:usb1="5000204B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venir-Heavy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Lingoes Unicode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CD9"/>
    <w:multiLevelType w:val="multilevel"/>
    <w:tmpl w:val="224E3C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11D6"/>
    <w:rsid w:val="2C8B11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5"/>
    <w:uiPriority w:val="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Lines="0" w:afterLines="0"/>
      <w:jc w:val="both"/>
    </w:pPr>
    <w:rPr>
      <w:rFonts w:ascii="Times New Roman" w:hAnsi="Times New Roman" w:cs="Arial Unicode MS"/>
      <w:bCs/>
      <w:sz w:val="24"/>
      <w:szCs w:val="24"/>
      <w:lang w:val="en-US"/>
    </w:rPr>
  </w:style>
  <w:style w:type="paragraph" w:customStyle="1" w:styleId="5">
    <w:name w:val="样式2"/>
    <w:basedOn w:val="6"/>
    <w:uiPriority w:val="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Lines="50" w:afterLines="50" w:line="288" w:lineRule="auto"/>
      <w:jc w:val="center"/>
    </w:pPr>
    <w:rPr>
      <w:rFonts w:ascii="方正黑体简体" w:hAnsi="Arial Unicode MS" w:eastAsia="方正黑体简体" w:cs="方正黑体简体"/>
      <w:sz w:val="36"/>
      <w:szCs w:val="36"/>
      <w:u w:val="none" w:color="000000"/>
    </w:rPr>
  </w:style>
  <w:style w:type="paragraph" w:customStyle="1" w:styleId="6">
    <w:name w:val="Default"/>
    <w:uiPriority w:val="0"/>
    <w:rPr>
      <w:rFonts w:ascii="Helvetica" w:hAnsi="Helvetica" w:cs="Helvetica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2016-10-13T07:20:00Z</dcterms:created>
  <dc:creator>oneworld082</dc:creator>
  <cp:lastModifiedBy>oneworld082</cp:lastModifiedBy>
  <dcterms:modified xsi:type="dcterms:W3CDTF">2016-10-13T07:20:43Z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